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7F" w:rsidRPr="005A7A6D" w:rsidRDefault="00BD3101" w:rsidP="000D2E0C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A7A6D">
        <w:rPr>
          <w:rFonts w:ascii="Times New Roman" w:eastAsia="方正小标宋_GBK" w:hAnsi="Times New Roman" w:cs="Times New Roman"/>
          <w:sz w:val="44"/>
          <w:szCs w:val="44"/>
        </w:rPr>
        <w:t>江苏省卫生监督所</w:t>
      </w:r>
      <w:r w:rsidRPr="005A7A6D">
        <w:rPr>
          <w:rFonts w:ascii="Times New Roman" w:eastAsia="方正小标宋_GBK" w:hAnsi="Times New Roman" w:cs="Times New Roman"/>
          <w:sz w:val="44"/>
          <w:szCs w:val="44"/>
        </w:rPr>
        <w:t>201</w:t>
      </w:r>
      <w:r w:rsidR="00481E97">
        <w:rPr>
          <w:rFonts w:ascii="Times New Roman" w:eastAsia="方正小标宋_GBK" w:hAnsi="Times New Roman" w:cs="Times New Roman" w:hint="eastAsia"/>
          <w:sz w:val="44"/>
          <w:szCs w:val="44"/>
        </w:rPr>
        <w:t>9</w:t>
      </w:r>
      <w:r w:rsidRPr="005A7A6D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9169EB">
        <w:rPr>
          <w:rFonts w:ascii="Times New Roman" w:eastAsia="方正小标宋_GBK" w:hAnsi="Times New Roman" w:cs="Times New Roman" w:hint="eastAsia"/>
          <w:sz w:val="44"/>
          <w:szCs w:val="44"/>
        </w:rPr>
        <w:t>职业</w:t>
      </w:r>
      <w:r w:rsidRPr="005A7A6D">
        <w:rPr>
          <w:rFonts w:ascii="Times New Roman" w:eastAsia="方正小标宋_GBK" w:hAnsi="Times New Roman" w:cs="Times New Roman"/>
          <w:sz w:val="44"/>
          <w:szCs w:val="44"/>
        </w:rPr>
        <w:t>卫生国家随机抽查结果信息公示</w:t>
      </w:r>
    </w:p>
    <w:p w:rsidR="002E7F07" w:rsidRPr="005A7A6D" w:rsidRDefault="002E7F07" w:rsidP="000D2E0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D3101" w:rsidRPr="00884B4A" w:rsidRDefault="00BD3101" w:rsidP="000D2E0C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84B4A">
        <w:rPr>
          <w:rFonts w:ascii="仿宋" w:eastAsia="仿宋" w:hAnsi="仿宋" w:cs="Times New Roman"/>
          <w:sz w:val="32"/>
          <w:szCs w:val="32"/>
        </w:rPr>
        <w:t>根据</w:t>
      </w:r>
      <w:r w:rsidR="00481E97" w:rsidRPr="00481E97">
        <w:rPr>
          <w:rFonts w:ascii="仿宋" w:eastAsia="仿宋" w:hAnsi="仿宋" w:cs="Times New Roman"/>
          <w:sz w:val="32"/>
          <w:szCs w:val="32"/>
        </w:rPr>
        <w:t>国家卫生</w:t>
      </w:r>
      <w:r w:rsidR="00481E97" w:rsidRPr="00481E97">
        <w:rPr>
          <w:rFonts w:ascii="仿宋" w:eastAsia="仿宋" w:hAnsi="仿宋" w:cs="Times New Roman" w:hint="eastAsia"/>
          <w:sz w:val="32"/>
          <w:szCs w:val="32"/>
        </w:rPr>
        <w:t>健康</w:t>
      </w:r>
      <w:r w:rsidR="00481E97" w:rsidRPr="00481E97">
        <w:rPr>
          <w:rFonts w:ascii="仿宋" w:eastAsia="仿宋" w:hAnsi="仿宋" w:cs="Times New Roman"/>
          <w:sz w:val="32"/>
          <w:szCs w:val="32"/>
        </w:rPr>
        <w:t>委办公厅《关于印发201</w:t>
      </w:r>
      <w:r w:rsidR="00481E97" w:rsidRPr="00481E97">
        <w:rPr>
          <w:rFonts w:ascii="仿宋" w:eastAsia="仿宋" w:hAnsi="仿宋" w:cs="Times New Roman" w:hint="eastAsia"/>
          <w:sz w:val="32"/>
          <w:szCs w:val="32"/>
        </w:rPr>
        <w:t>9</w:t>
      </w:r>
      <w:r w:rsidR="00481E97" w:rsidRPr="00481E97">
        <w:rPr>
          <w:rFonts w:ascii="仿宋" w:eastAsia="仿宋" w:hAnsi="仿宋" w:cs="Times New Roman"/>
          <w:sz w:val="32"/>
          <w:szCs w:val="32"/>
        </w:rPr>
        <w:t>年国家随机监督抽查计划的通知》（国卫办监督函〔201</w:t>
      </w:r>
      <w:r w:rsidR="00481E97" w:rsidRPr="00481E97">
        <w:rPr>
          <w:rFonts w:ascii="仿宋" w:eastAsia="仿宋" w:hAnsi="仿宋" w:cs="Times New Roman" w:hint="eastAsia"/>
          <w:sz w:val="32"/>
          <w:szCs w:val="32"/>
        </w:rPr>
        <w:t>9</w:t>
      </w:r>
      <w:r w:rsidR="00481E97" w:rsidRPr="00481E97">
        <w:rPr>
          <w:rFonts w:ascii="仿宋" w:eastAsia="仿宋" w:hAnsi="仿宋" w:cs="Times New Roman"/>
          <w:sz w:val="32"/>
          <w:szCs w:val="32"/>
        </w:rPr>
        <w:t>〕1</w:t>
      </w:r>
      <w:r w:rsidR="00481E97" w:rsidRPr="00481E97">
        <w:rPr>
          <w:rFonts w:ascii="仿宋" w:eastAsia="仿宋" w:hAnsi="仿宋" w:cs="Times New Roman" w:hint="eastAsia"/>
          <w:sz w:val="32"/>
          <w:szCs w:val="32"/>
        </w:rPr>
        <w:t>10</w:t>
      </w:r>
      <w:r w:rsidR="00481E97" w:rsidRPr="00481E97">
        <w:rPr>
          <w:rFonts w:ascii="仿宋" w:eastAsia="仿宋" w:hAnsi="仿宋" w:cs="Times New Roman"/>
          <w:sz w:val="32"/>
          <w:szCs w:val="32"/>
        </w:rPr>
        <w:t>号）</w:t>
      </w:r>
      <w:r w:rsidR="00481E97" w:rsidRPr="00481E97">
        <w:rPr>
          <w:rFonts w:ascii="仿宋" w:eastAsia="仿宋" w:hAnsi="仿宋" w:cs="Times New Roman" w:hint="eastAsia"/>
          <w:sz w:val="32"/>
          <w:szCs w:val="32"/>
        </w:rPr>
        <w:t>和省卫生健康委办公室《关于印发2019年全省国家随机监督抽查计划实施方案通知》（苏卫办监督﹝2019﹞1号）要求</w:t>
      </w:r>
      <w:r w:rsidRPr="00884B4A">
        <w:rPr>
          <w:rFonts w:ascii="仿宋" w:eastAsia="仿宋" w:hAnsi="仿宋" w:cs="Times New Roman"/>
          <w:sz w:val="32"/>
          <w:szCs w:val="32"/>
        </w:rPr>
        <w:t>，</w:t>
      </w:r>
      <w:r w:rsidR="009169EB" w:rsidRPr="00884B4A">
        <w:rPr>
          <w:rFonts w:ascii="仿宋" w:eastAsia="仿宋" w:hAnsi="仿宋" w:cs="Times New Roman" w:hint="eastAsia"/>
          <w:sz w:val="32"/>
          <w:szCs w:val="32"/>
        </w:rPr>
        <w:t>201</w:t>
      </w:r>
      <w:r w:rsidR="00481E97">
        <w:rPr>
          <w:rFonts w:ascii="仿宋" w:eastAsia="仿宋" w:hAnsi="仿宋" w:cs="Times New Roman" w:hint="eastAsia"/>
          <w:sz w:val="32"/>
          <w:szCs w:val="32"/>
        </w:rPr>
        <w:t>9</w:t>
      </w:r>
      <w:r w:rsidR="009169EB" w:rsidRPr="00884B4A">
        <w:rPr>
          <w:rFonts w:ascii="仿宋" w:eastAsia="仿宋" w:hAnsi="仿宋" w:cs="Times New Roman" w:hint="eastAsia"/>
          <w:sz w:val="32"/>
          <w:szCs w:val="32"/>
        </w:rPr>
        <w:t>年</w:t>
      </w:r>
      <w:r w:rsidR="00481E97">
        <w:rPr>
          <w:rFonts w:ascii="仿宋" w:eastAsia="仿宋" w:hAnsi="仿宋" w:cs="Times New Roman" w:hint="eastAsia"/>
          <w:sz w:val="32"/>
          <w:szCs w:val="32"/>
        </w:rPr>
        <w:t>7</w:t>
      </w:r>
      <w:r w:rsidR="009169EB" w:rsidRPr="00884B4A">
        <w:rPr>
          <w:rFonts w:ascii="仿宋" w:eastAsia="仿宋" w:hAnsi="仿宋" w:cs="Times New Roman" w:hint="eastAsia"/>
          <w:sz w:val="32"/>
          <w:szCs w:val="32"/>
        </w:rPr>
        <w:t>月，</w:t>
      </w:r>
      <w:r w:rsidRPr="00884B4A">
        <w:rPr>
          <w:rFonts w:ascii="仿宋" w:eastAsia="仿宋" w:hAnsi="仿宋" w:cs="Times New Roman"/>
          <w:sz w:val="32"/>
          <w:szCs w:val="32"/>
        </w:rPr>
        <w:t>我所</w:t>
      </w:r>
      <w:r w:rsidR="009169EB" w:rsidRPr="00884B4A">
        <w:rPr>
          <w:rFonts w:ascii="仿宋" w:eastAsia="仿宋" w:hAnsi="仿宋" w:cs="Times New Roman" w:hint="eastAsia"/>
          <w:sz w:val="32"/>
          <w:szCs w:val="32"/>
        </w:rPr>
        <w:t>对国家抽查涉及职业卫生 “双随机”的</w:t>
      </w:r>
      <w:r w:rsidR="00481E97">
        <w:rPr>
          <w:rFonts w:ascii="仿宋" w:eastAsia="仿宋" w:hAnsi="仿宋" w:cs="Times New Roman" w:hint="eastAsia"/>
          <w:sz w:val="32"/>
          <w:szCs w:val="32"/>
        </w:rPr>
        <w:t>3</w:t>
      </w:r>
      <w:r w:rsidR="009169EB" w:rsidRPr="00884B4A">
        <w:rPr>
          <w:rFonts w:ascii="仿宋" w:eastAsia="仿宋" w:hAnsi="仿宋" w:cs="Times New Roman" w:hint="eastAsia"/>
          <w:sz w:val="32"/>
          <w:szCs w:val="32"/>
        </w:rPr>
        <w:t>家单位进行全面监督检查，</w:t>
      </w:r>
      <w:r w:rsidRPr="00884B4A">
        <w:rPr>
          <w:rFonts w:ascii="仿宋" w:eastAsia="仿宋" w:hAnsi="仿宋" w:cs="Times New Roman"/>
          <w:sz w:val="32"/>
          <w:szCs w:val="32"/>
        </w:rPr>
        <w:t>按时完成</w:t>
      </w:r>
      <w:r w:rsidR="00481E97">
        <w:rPr>
          <w:rFonts w:ascii="仿宋" w:eastAsia="仿宋" w:hAnsi="仿宋" w:cs="Times New Roman" w:hint="eastAsia"/>
          <w:sz w:val="32"/>
          <w:szCs w:val="32"/>
        </w:rPr>
        <w:t>今</w:t>
      </w:r>
      <w:r w:rsidRPr="00884B4A">
        <w:rPr>
          <w:rFonts w:ascii="仿宋" w:eastAsia="仿宋" w:hAnsi="仿宋" w:cs="Times New Roman"/>
          <w:sz w:val="32"/>
          <w:szCs w:val="32"/>
        </w:rPr>
        <w:t>年</w:t>
      </w:r>
      <w:r w:rsidR="009169EB" w:rsidRPr="00884B4A">
        <w:rPr>
          <w:rFonts w:ascii="仿宋" w:eastAsia="仿宋" w:hAnsi="仿宋" w:cs="Times New Roman" w:hint="eastAsia"/>
          <w:sz w:val="32"/>
          <w:szCs w:val="32"/>
        </w:rPr>
        <w:t>“双随机”</w:t>
      </w:r>
      <w:r w:rsidRPr="00884B4A">
        <w:rPr>
          <w:rFonts w:ascii="仿宋" w:eastAsia="仿宋" w:hAnsi="仿宋" w:cs="Times New Roman"/>
          <w:sz w:val="32"/>
          <w:szCs w:val="32"/>
        </w:rPr>
        <w:t>任务</w:t>
      </w:r>
      <w:r w:rsidR="005A7A6D" w:rsidRPr="00884B4A">
        <w:rPr>
          <w:rFonts w:ascii="仿宋" w:eastAsia="仿宋" w:hAnsi="仿宋" w:cs="Times New Roman" w:hint="eastAsia"/>
          <w:sz w:val="32"/>
          <w:szCs w:val="32"/>
        </w:rPr>
        <w:t>，现将</w:t>
      </w:r>
      <w:r w:rsidR="009169EB" w:rsidRPr="00884B4A">
        <w:rPr>
          <w:rFonts w:ascii="仿宋" w:eastAsia="仿宋" w:hAnsi="仿宋" w:cs="Times New Roman" w:hint="eastAsia"/>
          <w:sz w:val="32"/>
          <w:szCs w:val="32"/>
        </w:rPr>
        <w:t>监督检查</w:t>
      </w:r>
      <w:r w:rsidR="000D2E0C" w:rsidRPr="00884B4A">
        <w:rPr>
          <w:rFonts w:ascii="仿宋" w:eastAsia="仿宋" w:hAnsi="仿宋" w:cs="Times New Roman"/>
          <w:sz w:val="32"/>
          <w:szCs w:val="32"/>
        </w:rPr>
        <w:t>结果</w:t>
      </w:r>
      <w:bookmarkStart w:id="0" w:name="_GoBack"/>
      <w:bookmarkEnd w:id="0"/>
      <w:r w:rsidR="009169EB" w:rsidRPr="00884B4A">
        <w:rPr>
          <w:rFonts w:ascii="仿宋" w:eastAsia="仿宋" w:hAnsi="仿宋" w:cs="Times New Roman" w:hint="eastAsia"/>
          <w:sz w:val="32"/>
          <w:szCs w:val="32"/>
        </w:rPr>
        <w:t>予以公示。</w:t>
      </w:r>
    </w:p>
    <w:tbl>
      <w:tblPr>
        <w:tblW w:w="13758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"/>
        <w:gridCol w:w="1903"/>
        <w:gridCol w:w="2551"/>
        <w:gridCol w:w="2126"/>
        <w:gridCol w:w="6521"/>
      </w:tblGrid>
      <w:tr w:rsidR="005077B1" w:rsidRPr="00A51798" w:rsidTr="005077B1">
        <w:trPr>
          <w:trHeight w:val="705"/>
        </w:trPr>
        <w:tc>
          <w:tcPr>
            <w:tcW w:w="657" w:type="dxa"/>
            <w:shd w:val="clear" w:color="auto" w:fill="FFFFFF"/>
            <w:vAlign w:val="center"/>
            <w:hideMark/>
          </w:tcPr>
          <w:p w:rsidR="005077B1" w:rsidRPr="00A51798" w:rsidRDefault="005077B1" w:rsidP="00A51798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84B4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903" w:type="dxa"/>
            <w:shd w:val="clear" w:color="auto" w:fill="FFFFFF"/>
            <w:vAlign w:val="center"/>
            <w:hideMark/>
          </w:tcPr>
          <w:p w:rsidR="005077B1" w:rsidRPr="00A51798" w:rsidRDefault="005077B1" w:rsidP="00A51798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84B4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抽查单位</w:t>
            </w:r>
          </w:p>
        </w:tc>
        <w:tc>
          <w:tcPr>
            <w:tcW w:w="2551" w:type="dxa"/>
            <w:shd w:val="clear" w:color="auto" w:fill="FFFFFF"/>
          </w:tcPr>
          <w:p w:rsidR="005077B1" w:rsidRPr="00884B4A" w:rsidRDefault="005077B1" w:rsidP="00A51798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单位地址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077B1" w:rsidRPr="00A51798" w:rsidRDefault="005077B1" w:rsidP="00A51798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单位类别</w:t>
            </w:r>
          </w:p>
        </w:tc>
        <w:tc>
          <w:tcPr>
            <w:tcW w:w="6521" w:type="dxa"/>
            <w:shd w:val="clear" w:color="auto" w:fill="FFFFFF"/>
            <w:vAlign w:val="center"/>
            <w:hideMark/>
          </w:tcPr>
          <w:p w:rsidR="005077B1" w:rsidRPr="00A51798" w:rsidRDefault="005077B1" w:rsidP="00A51798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84B4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抽查结果</w:t>
            </w:r>
          </w:p>
        </w:tc>
      </w:tr>
      <w:tr w:rsidR="005077B1" w:rsidRPr="00A51798" w:rsidTr="005077B1">
        <w:trPr>
          <w:trHeight w:val="1350"/>
        </w:trPr>
        <w:tc>
          <w:tcPr>
            <w:tcW w:w="657" w:type="dxa"/>
            <w:shd w:val="clear" w:color="auto" w:fill="FFFFFF"/>
            <w:vAlign w:val="center"/>
            <w:hideMark/>
          </w:tcPr>
          <w:p w:rsidR="005077B1" w:rsidRPr="00A51798" w:rsidRDefault="005077B1" w:rsidP="00884B4A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51798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center"/>
            <w:hideMark/>
          </w:tcPr>
          <w:p w:rsidR="005077B1" w:rsidRPr="00481E97" w:rsidRDefault="00481E97" w:rsidP="00481E97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481E97">
              <w:rPr>
                <w:rFonts w:ascii="Times New Roman" w:eastAsia="方正仿宋_GBK" w:hAnsi="Times New Roman" w:cs="Times New Roman"/>
                <w:sz w:val="32"/>
                <w:szCs w:val="32"/>
              </w:rPr>
              <w:t>江阴市疾病预防控制中心门诊部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077B1" w:rsidRPr="00A51798" w:rsidRDefault="00481E97" w:rsidP="00255DED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481E9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江阴市长江路</w:t>
            </w:r>
            <w:r w:rsidRPr="00481E9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156</w:t>
            </w:r>
            <w:r w:rsidRPr="00481E9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号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077B1" w:rsidRPr="00A51798" w:rsidRDefault="00481E97" w:rsidP="00884B4A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481E9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职业病诊断机构</w:t>
            </w:r>
          </w:p>
        </w:tc>
        <w:tc>
          <w:tcPr>
            <w:tcW w:w="6521" w:type="dxa"/>
            <w:shd w:val="clear" w:color="auto" w:fill="FFFFFF"/>
            <w:vAlign w:val="center"/>
            <w:hideMark/>
          </w:tcPr>
          <w:p w:rsidR="005077B1" w:rsidRPr="00255DED" w:rsidRDefault="00481E97" w:rsidP="00A639AA"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例劳动者职业病诊断档案无职业健康检查结果。</w:t>
            </w:r>
          </w:p>
        </w:tc>
      </w:tr>
      <w:tr w:rsidR="005077B1" w:rsidRPr="00A51798" w:rsidTr="005077B1">
        <w:trPr>
          <w:trHeight w:val="1350"/>
        </w:trPr>
        <w:tc>
          <w:tcPr>
            <w:tcW w:w="657" w:type="dxa"/>
            <w:shd w:val="clear" w:color="auto" w:fill="FFFFFF"/>
            <w:vAlign w:val="center"/>
            <w:hideMark/>
          </w:tcPr>
          <w:p w:rsidR="005077B1" w:rsidRPr="00A51798" w:rsidRDefault="005077B1" w:rsidP="00884B4A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903" w:type="dxa"/>
            <w:shd w:val="clear" w:color="auto" w:fill="FFFFFF"/>
            <w:vAlign w:val="center"/>
            <w:hideMark/>
          </w:tcPr>
          <w:p w:rsidR="005077B1" w:rsidRDefault="00481E97" w:rsidP="00A51798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481E9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连云港市东方医院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077B1" w:rsidRDefault="00481E97" w:rsidP="00255DED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481E9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连云港市连云区连云街道办事处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077B1" w:rsidRPr="00255DED" w:rsidRDefault="00481E97" w:rsidP="00884B4A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481E9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职业健康检查机构</w:t>
            </w:r>
          </w:p>
        </w:tc>
        <w:tc>
          <w:tcPr>
            <w:tcW w:w="6521" w:type="dxa"/>
            <w:shd w:val="clear" w:color="auto" w:fill="FFFFFF"/>
            <w:vAlign w:val="center"/>
            <w:hideMark/>
          </w:tcPr>
          <w:p w:rsidR="005077B1" w:rsidRPr="00255DED" w:rsidRDefault="00481E97" w:rsidP="00481E97">
            <w:pPr>
              <w:widowControl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职业健康检查结论不符合规范，电测听仪未进行计量检定。</w:t>
            </w:r>
          </w:p>
        </w:tc>
      </w:tr>
      <w:tr w:rsidR="00481E97" w:rsidRPr="00A51798" w:rsidTr="005077B1">
        <w:trPr>
          <w:trHeight w:val="1350"/>
        </w:trPr>
        <w:tc>
          <w:tcPr>
            <w:tcW w:w="657" w:type="dxa"/>
            <w:shd w:val="clear" w:color="auto" w:fill="FFFFFF"/>
            <w:vAlign w:val="center"/>
            <w:hideMark/>
          </w:tcPr>
          <w:p w:rsidR="00481E97" w:rsidRDefault="00481E97" w:rsidP="00884B4A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1903" w:type="dxa"/>
            <w:shd w:val="clear" w:color="auto" w:fill="FFFFFF"/>
            <w:vAlign w:val="center"/>
            <w:hideMark/>
          </w:tcPr>
          <w:p w:rsidR="00481E97" w:rsidRPr="00481E97" w:rsidRDefault="00481E97" w:rsidP="00A51798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 w:rsidRPr="00481E9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连云港市第一人民医院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81E97" w:rsidRPr="00481E97" w:rsidRDefault="00481E97" w:rsidP="00255DED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 w:rsidRPr="00481E9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连云港市新浦</w:t>
            </w:r>
            <w:proofErr w:type="gramStart"/>
            <w:r w:rsidRPr="00481E9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区通灌北路</w:t>
            </w:r>
            <w:proofErr w:type="gramEnd"/>
            <w:r w:rsidRPr="00481E9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182</w:t>
            </w:r>
            <w:r w:rsidRPr="00481E9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号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1E97" w:rsidRPr="00481E97" w:rsidRDefault="00481E97" w:rsidP="00884B4A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 w:rsidRPr="00481E9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职业病诊断机构</w:t>
            </w:r>
          </w:p>
        </w:tc>
        <w:tc>
          <w:tcPr>
            <w:tcW w:w="6521" w:type="dxa"/>
            <w:shd w:val="clear" w:color="auto" w:fill="FFFFFF"/>
            <w:vAlign w:val="center"/>
            <w:hideMark/>
          </w:tcPr>
          <w:p w:rsidR="00481E97" w:rsidRDefault="00481E97" w:rsidP="00481E97">
            <w:pPr>
              <w:widowControl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未建立健全职业病诊断管理制度和诊断、告知、管理控制程序。</w:t>
            </w:r>
          </w:p>
        </w:tc>
      </w:tr>
    </w:tbl>
    <w:p w:rsidR="00B258DF" w:rsidRPr="00A51798" w:rsidRDefault="00B258DF"/>
    <w:sectPr w:rsidR="00B258DF" w:rsidRPr="00A51798" w:rsidSect="00884B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6484"/>
    <w:multiLevelType w:val="hybridMultilevel"/>
    <w:tmpl w:val="A57C2588"/>
    <w:lvl w:ilvl="0" w:tplc="2AA41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C19"/>
    <w:rsid w:val="000D2E0C"/>
    <w:rsid w:val="00135DA8"/>
    <w:rsid w:val="00155430"/>
    <w:rsid w:val="001F7F43"/>
    <w:rsid w:val="00255DED"/>
    <w:rsid w:val="002E3924"/>
    <w:rsid w:val="002E7F07"/>
    <w:rsid w:val="003E7C7F"/>
    <w:rsid w:val="00481E97"/>
    <w:rsid w:val="005077B1"/>
    <w:rsid w:val="005A7A6D"/>
    <w:rsid w:val="006D39B4"/>
    <w:rsid w:val="00737500"/>
    <w:rsid w:val="00753C19"/>
    <w:rsid w:val="007B45C7"/>
    <w:rsid w:val="00884B4A"/>
    <w:rsid w:val="009169EB"/>
    <w:rsid w:val="009608ED"/>
    <w:rsid w:val="00960A14"/>
    <w:rsid w:val="00983B6C"/>
    <w:rsid w:val="00A51798"/>
    <w:rsid w:val="00A639AA"/>
    <w:rsid w:val="00AC28AF"/>
    <w:rsid w:val="00B258DF"/>
    <w:rsid w:val="00B40AFB"/>
    <w:rsid w:val="00BD3101"/>
    <w:rsid w:val="00D467D4"/>
    <w:rsid w:val="00D5752C"/>
    <w:rsid w:val="00D576C8"/>
    <w:rsid w:val="00D74504"/>
    <w:rsid w:val="00DF3A99"/>
    <w:rsid w:val="00F42DA9"/>
    <w:rsid w:val="00F4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1798"/>
    <w:rPr>
      <w:b/>
      <w:bCs/>
    </w:rPr>
  </w:style>
  <w:style w:type="paragraph" w:styleId="a5">
    <w:name w:val="List Paragraph"/>
    <w:basedOn w:val="a"/>
    <w:uiPriority w:val="34"/>
    <w:qFormat/>
    <w:rsid w:val="00255D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ECA67-3D38-420E-B41F-97494EFA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王超</dc:creator>
  <cp:keywords/>
  <dc:description/>
  <cp:lastModifiedBy>AutoBVT</cp:lastModifiedBy>
  <cp:revision>15</cp:revision>
  <dcterms:created xsi:type="dcterms:W3CDTF">2018-07-06T01:20:00Z</dcterms:created>
  <dcterms:modified xsi:type="dcterms:W3CDTF">2019-11-25T08:25:00Z</dcterms:modified>
</cp:coreProperties>
</file>